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2D" w:rsidRDefault="00520898" w:rsidP="00520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Állampolgári ismeretek</w:t>
      </w:r>
    </w:p>
    <w:p w:rsidR="00520898" w:rsidRDefault="00520898" w:rsidP="00520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középszintű szóbeli érettségi témakörei</w:t>
      </w:r>
    </w:p>
    <w:p w:rsidR="00520898" w:rsidRDefault="001E023D" w:rsidP="00520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2025-26</w:t>
      </w:r>
      <w:bookmarkStart w:id="0" w:name="_GoBack"/>
      <w:bookmarkEnd w:id="0"/>
      <w:r w:rsidR="00520898">
        <w:rPr>
          <w:rFonts w:ascii="Times New Roman" w:hAnsi="Times New Roman" w:cs="Times New Roman"/>
          <w:sz w:val="28"/>
          <w:szCs w:val="28"/>
        </w:rPr>
        <w:t>. tanév</w:t>
      </w:r>
    </w:p>
    <w:p w:rsidR="00034B35" w:rsidRDefault="00034B35" w:rsidP="005208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B35" w:rsidRDefault="00034B35" w:rsidP="00034B35">
      <w:pPr>
        <w:rPr>
          <w:rFonts w:ascii="Times New Roman" w:hAnsi="Times New Roman" w:cs="Times New Roman"/>
          <w:b/>
          <w:sz w:val="28"/>
          <w:szCs w:val="28"/>
        </w:rPr>
      </w:pPr>
      <w:r w:rsidRPr="00034B35">
        <w:rPr>
          <w:rFonts w:ascii="Times New Roman" w:hAnsi="Times New Roman" w:cs="Times New Roman"/>
          <w:b/>
          <w:sz w:val="28"/>
          <w:szCs w:val="28"/>
        </w:rPr>
        <w:t>Témakörök:</w:t>
      </w:r>
    </w:p>
    <w:p w:rsidR="00034B35" w:rsidRPr="00034B35" w:rsidRDefault="00034B35" w:rsidP="00034B35">
      <w:pPr>
        <w:rPr>
          <w:rFonts w:ascii="Times New Roman" w:hAnsi="Times New Roman" w:cs="Times New Roman"/>
          <w:b/>
          <w:sz w:val="28"/>
          <w:szCs w:val="28"/>
        </w:rPr>
      </w:pPr>
    </w:p>
    <w:p w:rsidR="00520898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1.A család, a családi szocializáció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2. A család gazdálkodása és pénzügyei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3. Szabadság és felelősség; jogok és kötelezettségek, a társadalmi felelősségvállalás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4. Nemzet, nemzettudat; lokálpatriotizmus, hazafiság, honvédelem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5. A magyar állam intézményei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 xml:space="preserve">6. Az </w:t>
      </w:r>
      <w:proofErr w:type="gramStart"/>
      <w:r w:rsidRPr="00034B35">
        <w:rPr>
          <w:rFonts w:ascii="Times New Roman" w:hAnsi="Times New Roman" w:cs="Times New Roman"/>
          <w:sz w:val="24"/>
          <w:szCs w:val="24"/>
        </w:rPr>
        <w:t>állam gazdasági</w:t>
      </w:r>
      <w:proofErr w:type="gramEnd"/>
      <w:r w:rsidRPr="00034B35">
        <w:rPr>
          <w:rFonts w:ascii="Times New Roman" w:hAnsi="Times New Roman" w:cs="Times New Roman"/>
          <w:sz w:val="24"/>
          <w:szCs w:val="24"/>
        </w:rPr>
        <w:t xml:space="preserve"> szerepvállalása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7. A mindennapi ügyintézés területei és megszervezése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8. Fogyasztóvédelem, környezet- és természetvédelem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9. Bankrendszer, hitelfelvétel</w:t>
      </w: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</w:p>
    <w:p w:rsidR="00034B35" w:rsidRPr="00034B35" w:rsidRDefault="00034B35" w:rsidP="00034B35">
      <w:pPr>
        <w:rPr>
          <w:rFonts w:ascii="Times New Roman" w:hAnsi="Times New Roman" w:cs="Times New Roman"/>
          <w:sz w:val="24"/>
          <w:szCs w:val="24"/>
        </w:rPr>
      </w:pPr>
      <w:r w:rsidRPr="00034B35">
        <w:rPr>
          <w:rFonts w:ascii="Times New Roman" w:hAnsi="Times New Roman" w:cs="Times New Roman"/>
          <w:sz w:val="24"/>
          <w:szCs w:val="24"/>
        </w:rPr>
        <w:t>10. Vállalkozás és vállalat</w:t>
      </w:r>
    </w:p>
    <w:sectPr w:rsidR="00034B35" w:rsidRPr="0003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70847"/>
    <w:multiLevelType w:val="hybridMultilevel"/>
    <w:tmpl w:val="3FF06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98"/>
    <w:rsid w:val="00034B35"/>
    <w:rsid w:val="001E023D"/>
    <w:rsid w:val="0040182D"/>
    <w:rsid w:val="00520898"/>
    <w:rsid w:val="00D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47D4"/>
  <w15:chartTrackingRefBased/>
  <w15:docId w15:val="{67B3D5F8-C235-4D2F-A25F-1A11FF20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4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Hegyiné Tarr Melinda</dc:creator>
  <cp:keywords/>
  <dc:description/>
  <cp:lastModifiedBy>Melinda</cp:lastModifiedBy>
  <cp:revision>5</cp:revision>
  <dcterms:created xsi:type="dcterms:W3CDTF">2024-02-04T13:55:00Z</dcterms:created>
  <dcterms:modified xsi:type="dcterms:W3CDTF">2026-02-22T08:15:00Z</dcterms:modified>
</cp:coreProperties>
</file>