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9B0" w:rsidRDefault="00582D81" w:rsidP="004B7E88">
      <w:pPr>
        <w:jc w:val="center"/>
        <w:rPr>
          <w:b/>
        </w:rPr>
      </w:pPr>
      <w:r w:rsidRPr="004B7E88">
        <w:rPr>
          <w:b/>
        </w:rPr>
        <w:t>Fenntarthatósági témahét programjai</w:t>
      </w:r>
    </w:p>
    <w:p w:rsidR="004B7E88" w:rsidRDefault="004B7E88" w:rsidP="004B7E88">
      <w:pPr>
        <w:rPr>
          <w:b/>
        </w:rPr>
      </w:pPr>
      <w:r>
        <w:rPr>
          <w:b/>
        </w:rPr>
        <w:t>Cikket írta: Boncz Dániel</w:t>
      </w:r>
    </w:p>
    <w:p w:rsidR="007036AA" w:rsidRDefault="004B7E88" w:rsidP="004B7E88">
      <w:pPr>
        <w:jc w:val="both"/>
      </w:pPr>
      <w:r w:rsidRPr="004B7E88">
        <w:t>A fenntarthatósági témahét 2022. április 25-29. között zajlott iskolánkban. Sajnos számos egyéb fontos iskolai program (kompetenciamérés, végzősök zárása, ballagás) mellett</w:t>
      </w:r>
      <w:r>
        <w:t xml:space="preserve">, ezért iskolai szintű rendezvény és programsorozat nem valósulhatott meg, de a biológia órák keretében előkerült a fenntarthatóság témája. </w:t>
      </w:r>
      <w:r w:rsidR="00F624FC">
        <w:t xml:space="preserve">Az idei évben kiemelt témák voltak a </w:t>
      </w:r>
      <w:r w:rsidR="00F624FC" w:rsidRPr="00F624FC">
        <w:t>kiemelt témái </w:t>
      </w:r>
      <w:r w:rsidR="00F624FC" w:rsidRPr="00F624FC">
        <w:rPr>
          <w:b/>
          <w:bCs/>
          <w:i/>
          <w:iCs/>
        </w:rPr>
        <w:t xml:space="preserve">a </w:t>
      </w:r>
      <w:r w:rsidR="00F624FC" w:rsidRPr="00F624FC">
        <w:rPr>
          <w:b/>
          <w:bCs/>
          <w:iCs/>
        </w:rPr>
        <w:t>víz, az egészségvédelem és a felelős fogyasztás</w:t>
      </w:r>
      <w:r w:rsidR="00F624FC" w:rsidRPr="00F624FC">
        <w:t>. Ezek mellett </w:t>
      </w:r>
      <w:r w:rsidR="00F624FC" w:rsidRPr="00F624FC">
        <w:rPr>
          <w:b/>
          <w:bCs/>
          <w:iCs/>
        </w:rPr>
        <w:t>a hulladék</w:t>
      </w:r>
      <w:r w:rsidR="00F624FC" w:rsidRPr="00F624FC">
        <w:t>, m</w:t>
      </w:r>
      <w:r w:rsidR="00F624FC">
        <w:t>int állandó téma is megjelent.</w:t>
      </w:r>
      <w:r w:rsidR="00421E4C">
        <w:t xml:space="preserve"> A Fenntarthatósági témahét kibővítéseként </w:t>
      </w:r>
      <w:r w:rsidR="00ED6EC8" w:rsidRPr="00ED6EC8">
        <w:rPr>
          <w:b/>
        </w:rPr>
        <w:t>Boncz Dániel</w:t>
      </w:r>
      <w:r w:rsidR="00ED6EC8">
        <w:t xml:space="preserve"> tanár úr előadást tarott az </w:t>
      </w:r>
      <w:r w:rsidR="00ED6EC8">
        <w:rPr>
          <w:b/>
        </w:rPr>
        <w:t>Energiatakarossági N</w:t>
      </w:r>
      <w:r w:rsidR="00ED6EC8" w:rsidRPr="00ED6EC8">
        <w:rPr>
          <w:b/>
        </w:rPr>
        <w:t>apon</w:t>
      </w:r>
      <w:r w:rsidR="00ED6EC8">
        <w:t xml:space="preserve"> a Zalaegerszegi </w:t>
      </w:r>
      <w:proofErr w:type="spellStart"/>
      <w:r w:rsidR="00ED6EC8">
        <w:t>Öveges</w:t>
      </w:r>
      <w:proofErr w:type="spellEnd"/>
      <w:r w:rsidR="00ED6EC8">
        <w:t xml:space="preserve"> József Általános Iskolában május 19-én, illetve </w:t>
      </w:r>
      <w:r w:rsidR="00ED6EC8" w:rsidRPr="00ED6EC8">
        <w:rPr>
          <w:b/>
        </w:rPr>
        <w:t>Ökológia Napot</w:t>
      </w:r>
      <w:r w:rsidR="00ED6EC8">
        <w:t xml:space="preserve"> tartottunk a biológia </w:t>
      </w:r>
      <w:proofErr w:type="gramStart"/>
      <w:r w:rsidR="00ED6EC8">
        <w:t>fakultációsoknak</w:t>
      </w:r>
      <w:proofErr w:type="gramEnd"/>
      <w:r w:rsidR="00ED6EC8">
        <w:t xml:space="preserve"> június 10-én, szint Boncz tanár úr szervezésében.</w:t>
      </w:r>
    </w:p>
    <w:p w:rsidR="007036AA" w:rsidRDefault="00F624FC" w:rsidP="004B7E8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11A3C35" wp14:editId="26848663">
            <wp:simplePos x="0" y="0"/>
            <wp:positionH relativeFrom="column">
              <wp:posOffset>2677795</wp:posOffset>
            </wp:positionH>
            <wp:positionV relativeFrom="paragraph">
              <wp:posOffset>6350</wp:posOffset>
            </wp:positionV>
            <wp:extent cx="303403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428" y="21463"/>
                <wp:lineTo x="21428" y="0"/>
                <wp:lineTo x="0" y="0"/>
              </wp:wrapPolygon>
            </wp:wrapTight>
            <wp:docPr id="1" name="Kép 1" descr="https://www.fenntarthatosagi.temahet.hu/2022/FTH_nyitorendezveny_Aderrel_2022_OK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nntarthatosagi.temahet.hu/2022/FTH_nyitorendezveny_Aderrel_2022_OK_medi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88">
        <w:t xml:space="preserve">A diákok két paravánra kihelyezett </w:t>
      </w:r>
      <w:proofErr w:type="gramStart"/>
      <w:r w:rsidR="004B7E88">
        <w:t>in</w:t>
      </w:r>
      <w:r w:rsidR="007036AA">
        <w:t>formációs</w:t>
      </w:r>
      <w:proofErr w:type="gramEnd"/>
      <w:r w:rsidR="007036AA">
        <w:t xml:space="preserve"> táblán</w:t>
      </w:r>
      <w:r w:rsidR="004B7E88">
        <w:t xml:space="preserve"> tájékozódhattak a témával kapcsolatban, illetve a 12. B </w:t>
      </w:r>
      <w:proofErr w:type="gramStart"/>
      <w:r w:rsidR="004B7E88">
        <w:t>osztály részt</w:t>
      </w:r>
      <w:proofErr w:type="gramEnd"/>
      <w:r w:rsidR="004B7E88">
        <w:t xml:space="preserve"> vett online bekapcsolódási formában Áder János  országos szintű tanórájába, mely a víz értékéről szólt.</w:t>
      </w:r>
      <w:r w:rsidR="007036AA">
        <w:t xml:space="preserve"> A tartalmas tanóra </w:t>
      </w:r>
      <w:proofErr w:type="gramStart"/>
      <w:r w:rsidR="007036AA">
        <w:t>visszanézhető  a</w:t>
      </w:r>
      <w:proofErr w:type="gramEnd"/>
      <w:r w:rsidR="007036AA">
        <w:t xml:space="preserve"> fenntarthatósági témahét honlapján.</w:t>
      </w:r>
    </w:p>
    <w:p w:rsidR="00F624FC" w:rsidRDefault="007036AA" w:rsidP="004B7E88">
      <w:pPr>
        <w:jc w:val="both"/>
      </w:pPr>
      <w:hyperlink r:id="rId6" w:history="1">
        <w:r w:rsidRPr="008C6BCE">
          <w:rPr>
            <w:rStyle w:val="Hiperhivatkozs"/>
          </w:rPr>
          <w:t>https://www.fenntarthatosagi.temahet.hu/</w:t>
        </w:r>
      </w:hyperlink>
    </w:p>
    <w:p w:rsidR="007036AA" w:rsidRDefault="007036AA" w:rsidP="004B7E88">
      <w:pPr>
        <w:jc w:val="both"/>
      </w:pPr>
      <w:r w:rsidRPr="007036AA">
        <w:rPr>
          <w:noProof/>
          <w:lang w:eastAsia="hu-HU"/>
        </w:rPr>
        <w:drawing>
          <wp:inline distT="0" distB="0" distL="0" distR="0">
            <wp:extent cx="5713709" cy="4285281"/>
            <wp:effectExtent l="0" t="0" r="0" b="0"/>
            <wp:docPr id="3" name="Kép 3" descr="C:\Users\BonczDániel\Documents\Kölcsey sulis dokumentumok\Évkönyvbe cikkek\2022\képek Öko-nap és fenntarthatósági témahét\IMG_20220426_17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czDániel\Documents\Kölcsey sulis dokumentumok\Évkönyvbe cikkek\2022\képek Öko-nap és fenntarthatósági témahét\IMG_20220426_17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6" b="8013"/>
                    <a:stretch/>
                  </pic:blipFill>
                  <pic:spPr bwMode="auto">
                    <a:xfrm>
                      <a:off x="0" y="0"/>
                      <a:ext cx="5661567" cy="42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E4C" w:rsidRDefault="00421E4C"/>
    <w:p w:rsidR="00ED6EC8" w:rsidRDefault="00ED6EC8"/>
    <w:p w:rsidR="00F624FC" w:rsidRPr="00ED6EC8" w:rsidRDefault="00F624FC">
      <w:r w:rsidRPr="00F624FC"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118333</wp:posOffset>
            </wp:positionV>
            <wp:extent cx="5792470" cy="3419475"/>
            <wp:effectExtent l="0" t="0" r="0" b="9525"/>
            <wp:wrapTopAndBottom/>
            <wp:docPr id="4" name="Kép 4" descr="C:\Users\BonczDániel\Documents\Kölcsey sulis dokumentumok\Évkönyvbe cikkek\2022\képek Öko-nap és fenntarthatósági témahét\IMG_20220426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czDániel\Documents\Kölcsey sulis dokumentumok\Évkönyvbe cikkek\2022\képek Öko-nap és fenntarthatósági témahét\IMG_20220426_17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 b="19078"/>
                    <a:stretch/>
                  </pic:blipFill>
                  <pic:spPr bwMode="auto">
                    <a:xfrm>
                      <a:off x="0" y="0"/>
                      <a:ext cx="57924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C8" w:rsidRPr="00ED6EC8" w:rsidRDefault="00ED6EC8">
      <w:pPr>
        <w:rPr>
          <w:b/>
        </w:rPr>
      </w:pPr>
      <w:r w:rsidRPr="00ED6EC8">
        <w:rPr>
          <w:b/>
        </w:rPr>
        <w:t>Energiatakarékossági Nap</w:t>
      </w:r>
    </w:p>
    <w:p w:rsidR="00ED6EC8" w:rsidRDefault="00ED6EC8" w:rsidP="00ED6EC8">
      <w:pPr>
        <w:jc w:val="both"/>
      </w:pPr>
      <w:r w:rsidRPr="00ED6EC8">
        <w:t xml:space="preserve">Május 19-én a Zalaegerszegi </w:t>
      </w:r>
      <w:proofErr w:type="spellStart"/>
      <w:r w:rsidRPr="00ED6EC8">
        <w:t>Öveges</w:t>
      </w:r>
      <w:proofErr w:type="spellEnd"/>
      <w:r w:rsidRPr="00ED6EC8">
        <w:t xml:space="preserve"> József Általános Iskolában</w:t>
      </w:r>
      <w:r>
        <w:t xml:space="preserve"> Boncz Dániel tanár úr előadást tartott az Energiatakarékossági Nap alkalmából. Az előadás címe </w:t>
      </w:r>
      <w:r w:rsidRPr="00ED6EC8">
        <w:rPr>
          <w:b/>
        </w:rPr>
        <w:t>E</w:t>
      </w:r>
      <w:r w:rsidRPr="00ED6EC8">
        <w:rPr>
          <w:b/>
        </w:rPr>
        <w:t>nergiatakarékos otthon</w:t>
      </w:r>
      <w:r w:rsidRPr="00ED6EC8">
        <w:rPr>
          <w:b/>
        </w:rPr>
        <w:t xml:space="preserve"> és a megújuló energiaforrások</w:t>
      </w:r>
      <w:r>
        <w:t>. Az előadás során bemutatásra kerültek a főbb megújuló energiaforrások (szélenergia, napenergia, ízenergia, geotermikus energia, biomassza) és különböző szempontok figyel</w:t>
      </w:r>
      <w:r w:rsidR="00CB1E04">
        <w:t>em</w:t>
      </w:r>
      <w:r>
        <w:t xml:space="preserve">bevételével elhangzott, hogy mitől lehetne energiatakarékos egy otthon. </w:t>
      </w:r>
      <w:r w:rsidR="00CB1E04">
        <w:t>A napelemek és napkollektorok révén a megújuló energiaforrások alkalmazása már egyre gyakoribbá vál</w:t>
      </w:r>
      <w:r w:rsidR="00AA3FF9">
        <w:t>t a magyar otthonokban is, külö</w:t>
      </w:r>
      <w:r w:rsidR="00CB1E04">
        <w:t>n</w:t>
      </w:r>
      <w:r w:rsidR="00AA3FF9">
        <w:t>ö</w:t>
      </w:r>
      <w:r w:rsidR="00CB1E04">
        <w:t>sen az állami támogatásoknak köszönhetően. Az előadáson elhangzott ezen energiaforrások alkalmazása csak jó minőségű nyílászárók é megfele</w:t>
      </w:r>
      <w:r w:rsidR="00AA3FF9">
        <w:t>l</w:t>
      </w:r>
      <w:r w:rsidR="00CB1E04">
        <w:t xml:space="preserve">ő hőszigetelés esetén válnak igen csak </w:t>
      </w:r>
      <w:proofErr w:type="gramStart"/>
      <w:r w:rsidR="00CB1E04">
        <w:t>praktikussá</w:t>
      </w:r>
      <w:proofErr w:type="gramEnd"/>
      <w:r w:rsidR="00CB1E04">
        <w:t xml:space="preserve"> egy otthon áramszolgáltatásának ell</w:t>
      </w:r>
      <w:r w:rsidR="00AA3FF9">
        <w:t>á</w:t>
      </w:r>
      <w:r w:rsidR="00CB1E04">
        <w:t>tásban , illetve fűtésében.</w:t>
      </w:r>
      <w:r w:rsidR="0037282B">
        <w:t xml:space="preserve"> Az előadás végén egy LEGO szélerőmű bemutató következett az általános iskolás diákok örömébe, ahol egy VESTAS szélturbina kicsinyített mását nézhették meg működés közben.</w:t>
      </w:r>
    </w:p>
    <w:p w:rsidR="00AA3FF9" w:rsidRDefault="00AA3FF9" w:rsidP="0037282B">
      <w:r w:rsidRPr="00AA3FF9">
        <w:rPr>
          <w:noProof/>
          <w:lang w:eastAsia="hu-HU"/>
        </w:rPr>
        <w:drawing>
          <wp:inline distT="0" distB="0" distL="0" distR="0">
            <wp:extent cx="3689370" cy="2075271"/>
            <wp:effectExtent l="0" t="0" r="6350" b="1270"/>
            <wp:docPr id="5" name="Kép 5" descr="C:\Users\BonczDániel\Documents\biológia\8. osztály\fenntartható fejlődés\megújuló otthon\Boncz Dániel_Energiatakarékos otthon és megújuló energiák\D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czDániel\Documents\biológia\8. osztály\fenntartható fejlődés\megújuló otthon\Boncz Dániel_Energiatakarékos otthon és megújuló energiák\Dia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39" cy="20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2B" w:rsidRPr="0037282B">
        <w:rPr>
          <w:noProof/>
          <w:lang w:eastAsia="hu-HU"/>
        </w:rPr>
        <w:t xml:space="preserve"> </w:t>
      </w:r>
      <w:r w:rsidR="0037282B" w:rsidRPr="0037282B">
        <w:drawing>
          <wp:inline distT="0" distB="0" distL="0" distR="0" wp14:anchorId="46D7E84D" wp14:editId="63F7A178">
            <wp:extent cx="1937657" cy="2079916"/>
            <wp:effectExtent l="0" t="0" r="5715" b="0"/>
            <wp:docPr id="5126" name="Picture 6" descr="LEGO Creator Expert 10268 Vestas szélerőmű | MALL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LEGO Creator Expert 10268 Vestas szélerőmű | MALL.H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70" cy="2136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3FF9" w:rsidRDefault="00AA3FF9" w:rsidP="00ED6EC8">
      <w:pPr>
        <w:jc w:val="both"/>
      </w:pPr>
    </w:p>
    <w:p w:rsidR="0037282B" w:rsidRDefault="0037282B" w:rsidP="00ED6EC8">
      <w:pPr>
        <w:jc w:val="both"/>
        <w:rPr>
          <w:b/>
        </w:rPr>
      </w:pPr>
      <w:r w:rsidRPr="0037282B">
        <w:rPr>
          <w:b/>
        </w:rPr>
        <w:lastRenderedPageBreak/>
        <w:t>Ökológia Nap</w:t>
      </w:r>
    </w:p>
    <w:p w:rsidR="0037282B" w:rsidRDefault="0009321A" w:rsidP="00ED6EC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06F917FF" wp14:editId="1D1A3B13">
            <wp:simplePos x="0" y="0"/>
            <wp:positionH relativeFrom="column">
              <wp:posOffset>3633717</wp:posOffset>
            </wp:positionH>
            <wp:positionV relativeFrom="paragraph">
              <wp:posOffset>42621</wp:posOffset>
            </wp:positionV>
            <wp:extent cx="2030239" cy="3004536"/>
            <wp:effectExtent l="0" t="0" r="8255" b="5715"/>
            <wp:wrapTight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08A5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39" cy="300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2B">
        <w:t xml:space="preserve">Az </w:t>
      </w:r>
      <w:proofErr w:type="spellStart"/>
      <w:r w:rsidR="0037282B">
        <w:t>öklológiai</w:t>
      </w:r>
      <w:proofErr w:type="spellEnd"/>
      <w:r w:rsidR="0037282B">
        <w:t xml:space="preserve"> ismeretek bővítését és biológia emeltszintű érettségi felkészítést célozta meg a június </w:t>
      </w:r>
      <w:r w:rsidR="00507D49">
        <w:t xml:space="preserve">10-én megrendezésre kerülő Ökológia Nap, melyet Boncz Dániel tanár úr szervezett és bonyolított le. A program a Fenntarthatósági témahét kibővítésének és „pótlásának” is tekinthető, melyen a 11. évfolyam biológia </w:t>
      </w:r>
      <w:proofErr w:type="gramStart"/>
      <w:r w:rsidR="00507D49">
        <w:t>fakultációsai</w:t>
      </w:r>
      <w:proofErr w:type="gramEnd"/>
      <w:r w:rsidR="00507D49">
        <w:t xml:space="preserve"> vettek részt. A résztvevő diákok ökológiához kapcsolódó témákat dolgoztak fel előzetesen egyenként kiadott témák szerint, melyből 10-15 perces </w:t>
      </w:r>
      <w:proofErr w:type="spellStart"/>
      <w:r w:rsidR="00507D49">
        <w:t>power</w:t>
      </w:r>
      <w:proofErr w:type="spellEnd"/>
      <w:r w:rsidR="00507D49">
        <w:t xml:space="preserve"> </w:t>
      </w:r>
      <w:proofErr w:type="spellStart"/>
      <w:r w:rsidR="00507D49">
        <w:t>point</w:t>
      </w:r>
      <w:proofErr w:type="spellEnd"/>
      <w:r w:rsidR="00507D49">
        <w:t xml:space="preserve"> prezentációkat készítettek és ezeket adták elő társaiknak. Az előadások során érdemes volt figyelni, mert az elhangzott információk alapján számos feladatot (szövegkiegészítés, ábraelemzés, táblázatkészítés, </w:t>
      </w:r>
      <w:proofErr w:type="gramStart"/>
      <w:r w:rsidR="00507D49">
        <w:t>grafikon ábrázolás</w:t>
      </w:r>
      <w:proofErr w:type="gramEnd"/>
      <w:r w:rsidR="00507D49">
        <w:t xml:space="preserve">) kellett megoldani a fakultációsoknak. Az Ökológia Naphoz kötődően kiemelten erre a célra szerkesztett munkafüzetben találhatták meg a diákok a tudásuk ellenőrzésére szolgáló </w:t>
      </w:r>
      <w:proofErr w:type="gramStart"/>
      <w:r w:rsidR="00507D49">
        <w:t>komplex</w:t>
      </w:r>
      <w:proofErr w:type="gramEnd"/>
      <w:r w:rsidR="00507D49">
        <w:t xml:space="preserve"> feladatokat, melyek megoldásai ellenőrzésre is kerültek. Az előadások reggel 8 órától 14:30-ig kerültek bemutatásra. </w:t>
      </w:r>
    </w:p>
    <w:p w:rsidR="00507D49" w:rsidRDefault="00507D49" w:rsidP="00ED6EC8">
      <w:pPr>
        <w:jc w:val="both"/>
      </w:pPr>
      <w:r w:rsidRPr="00507D49">
        <w:rPr>
          <w:noProof/>
          <w:lang w:eastAsia="hu-HU"/>
        </w:rPr>
        <w:drawing>
          <wp:inline distT="0" distB="0" distL="0" distR="0" wp14:anchorId="77A9A7BF" wp14:editId="42955108">
            <wp:extent cx="5755156" cy="4316367"/>
            <wp:effectExtent l="0" t="0" r="0" b="0"/>
            <wp:docPr id="6" name="Kép 6" descr="C:\Users\BonczDániel\Documents\Kölcsey sulis dokumentumok\Évkönyvbe cikkek\2022\képek Öko-nap és fenntarthatósági témahét\IMG_20220624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czDániel\Documents\Kölcsey sulis dokumentumok\Évkönyvbe cikkek\2022\képek Öko-nap és fenntarthatósági témahét\IMG_20220624_12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92" cy="22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1A" w:rsidRDefault="0009321A" w:rsidP="00ED6EC8">
      <w:pPr>
        <w:jc w:val="both"/>
      </w:pPr>
    </w:p>
    <w:p w:rsidR="0009321A" w:rsidRDefault="0009321A" w:rsidP="00ED6EC8">
      <w:pPr>
        <w:jc w:val="both"/>
      </w:pPr>
      <w:r>
        <w:t>Az alábbi táblázat tartalmazza a résztvevő diákokat és az általuk előadott ökológiai témákat.</w:t>
      </w:r>
    </w:p>
    <w:p w:rsidR="0009321A" w:rsidRDefault="0009321A" w:rsidP="00ED6EC8">
      <w:pPr>
        <w:jc w:val="both"/>
      </w:pPr>
    </w:p>
    <w:tbl>
      <w:tblPr>
        <w:tblStyle w:val="Rcsostblzat1"/>
        <w:tblW w:w="5000" w:type="pct"/>
        <w:tblLayout w:type="fixed"/>
        <w:tblLook w:val="04A0" w:firstRow="1" w:lastRow="0" w:firstColumn="1" w:lastColumn="0" w:noHBand="0" w:noVBand="1"/>
      </w:tblPr>
      <w:tblGrid>
        <w:gridCol w:w="3396"/>
        <w:gridCol w:w="5666"/>
      </w:tblGrid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ind w:left="720"/>
              <w:contextualSpacing/>
              <w:rPr>
                <w:b/>
              </w:rPr>
            </w:pPr>
            <w:bookmarkStart w:id="0" w:name="_GoBack" w:colFirst="0" w:colLast="1"/>
            <w:r w:rsidRPr="0009321A">
              <w:rPr>
                <w:b/>
              </w:rPr>
              <w:lastRenderedPageBreak/>
              <w:t>NÉV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ind w:left="720"/>
              <w:contextualSpacing/>
              <w:rPr>
                <w:b/>
              </w:rPr>
            </w:pPr>
            <w:r w:rsidRPr="0009321A">
              <w:rPr>
                <w:b/>
              </w:rPr>
              <w:t>ÖKOLÓGIAI TÉMA CÍME</w:t>
            </w:r>
          </w:p>
        </w:tc>
      </w:tr>
      <w:bookmarkEnd w:id="0"/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Balaskó Barnabás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>POPULÁCIÓK JELLEMZÉSE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Balatoni Bori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 xml:space="preserve">TŰRŐKÉPESSÉG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NICHE</w:t>
            </w:r>
          </w:p>
          <w:p w:rsidR="0009321A" w:rsidRPr="0009321A" w:rsidRDefault="0009321A" w:rsidP="0009321A">
            <w:pPr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proofErr w:type="spellStart"/>
            <w:r w:rsidRPr="0009321A">
              <w:t>Krompaszky</w:t>
            </w:r>
            <w:proofErr w:type="spellEnd"/>
            <w:r w:rsidRPr="0009321A">
              <w:t xml:space="preserve"> Lilla</w:t>
            </w:r>
          </w:p>
          <w:p w:rsidR="0009321A" w:rsidRPr="0009321A" w:rsidRDefault="0009321A" w:rsidP="0009321A">
            <w:pPr>
              <w:ind w:left="720"/>
              <w:contextualSpacing/>
            </w:pPr>
            <w:r w:rsidRPr="0009321A">
              <w:t xml:space="preserve">Horváth </w:t>
            </w:r>
            <w:proofErr w:type="spellStart"/>
            <w:r w:rsidRPr="0009321A">
              <w:t>Alíz</w:t>
            </w:r>
            <w:proofErr w:type="spellEnd"/>
          </w:p>
        </w:tc>
        <w:tc>
          <w:tcPr>
            <w:tcW w:w="3126" w:type="pct"/>
          </w:tcPr>
          <w:p w:rsid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>POPU</w:t>
            </w:r>
            <w:r>
              <w:rPr>
                <w:b/>
              </w:rPr>
              <w:t>LÁCIÓK KÖLCSÖNHATÁSAI</w:t>
            </w:r>
          </w:p>
          <w:p w:rsidR="0009321A" w:rsidRPr="0009321A" w:rsidRDefault="0009321A" w:rsidP="0009321A">
            <w:pPr>
              <w:contextualSpacing/>
              <w:rPr>
                <w:b/>
              </w:rPr>
            </w:pPr>
            <w:r>
              <w:rPr>
                <w:b/>
              </w:rPr>
              <w:t xml:space="preserve"> (ÖKOLÓGIA </w:t>
            </w:r>
            <w:r w:rsidRPr="0009321A">
              <w:rPr>
                <w:b/>
              </w:rPr>
              <w:t>KÖLCSÖNHATÁSOK)</w:t>
            </w:r>
            <w:r w:rsidRPr="0009321A">
              <w:t xml:space="preserve"> </w:t>
            </w: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Major Barnabás</w:t>
            </w:r>
          </w:p>
        </w:tc>
        <w:tc>
          <w:tcPr>
            <w:tcW w:w="3126" w:type="pct"/>
          </w:tcPr>
          <w:p w:rsidR="0009321A" w:rsidRDefault="0009321A" w:rsidP="0009321A">
            <w:pPr>
              <w:contextualSpacing/>
            </w:pPr>
            <w:r w:rsidRPr="0009321A">
              <w:rPr>
                <w:b/>
              </w:rPr>
              <w:t xml:space="preserve">TÁRSULÁSOK TULAJDONSGAI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VÁLTOZÁSAI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proofErr w:type="spellStart"/>
            <w:r w:rsidRPr="0009321A">
              <w:t>Ruzsics</w:t>
            </w:r>
            <w:proofErr w:type="spellEnd"/>
            <w:r w:rsidRPr="0009321A">
              <w:t xml:space="preserve"> Kitti Nikol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>ÖKOLÓGIAI RENDSZEREK ANYAGFORGALMA</w:t>
            </w:r>
          </w:p>
          <w:p w:rsidR="0009321A" w:rsidRPr="0009321A" w:rsidRDefault="0009321A" w:rsidP="0009321A">
            <w:pPr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Bali Dávid Ruben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>ÖKOLÓGIAI RENDSZEREK ENERGIAFORGALMA</w:t>
            </w:r>
          </w:p>
          <w:p w:rsidR="0009321A" w:rsidRPr="0009321A" w:rsidRDefault="0009321A" w:rsidP="0009321A">
            <w:pPr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Marton Barbara</w:t>
            </w:r>
          </w:p>
          <w:p w:rsidR="0009321A" w:rsidRPr="0009321A" w:rsidRDefault="0009321A" w:rsidP="0009321A">
            <w:pPr>
              <w:ind w:left="720"/>
              <w:contextualSpacing/>
            </w:pPr>
            <w:proofErr w:type="spellStart"/>
            <w:r w:rsidRPr="0009321A">
              <w:t>Cselesznik</w:t>
            </w:r>
            <w:proofErr w:type="spellEnd"/>
            <w:r w:rsidRPr="0009321A">
              <w:t xml:space="preserve"> Dóra 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t xml:space="preserve"> </w:t>
            </w:r>
            <w:r w:rsidRPr="0009321A">
              <w:rPr>
                <w:b/>
              </w:rPr>
              <w:t xml:space="preserve">DOMB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HEGYVIDÉKEK T</w:t>
            </w:r>
            <w:r>
              <w:rPr>
                <w:b/>
              </w:rPr>
              <w:t xml:space="preserve">ÁRSULÁSAI </w:t>
            </w: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proofErr w:type="spellStart"/>
            <w:r w:rsidRPr="0009321A">
              <w:t>Hervai</w:t>
            </w:r>
            <w:proofErr w:type="spellEnd"/>
            <w:r w:rsidRPr="0009321A">
              <w:t xml:space="preserve"> Benita Franciska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>ALFÖLDI T</w:t>
            </w:r>
            <w:r>
              <w:rPr>
                <w:b/>
              </w:rPr>
              <w:t xml:space="preserve">ÁRSULÁSOK </w:t>
            </w:r>
          </w:p>
          <w:p w:rsidR="0009321A" w:rsidRPr="0009321A" w:rsidRDefault="0009321A" w:rsidP="0009321A">
            <w:pPr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József Áron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 xml:space="preserve"> VÍZI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VÍZPARTI TÁRSULÁSOK  </w:t>
            </w:r>
          </w:p>
          <w:p w:rsidR="0009321A" w:rsidRPr="0009321A" w:rsidRDefault="0009321A" w:rsidP="0009321A">
            <w:pPr>
              <w:contextualSpacing/>
              <w:rPr>
                <w:b/>
              </w:rPr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Horváth Flóra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 xml:space="preserve"> GYOMTÁRSULÁSOK </w:t>
            </w:r>
          </w:p>
          <w:p w:rsidR="0009321A" w:rsidRPr="0009321A" w:rsidRDefault="0009321A" w:rsidP="0009321A">
            <w:pPr>
              <w:ind w:left="720"/>
              <w:contextualSpacing/>
              <w:rPr>
                <w:b/>
              </w:rPr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Kámán Fanni</w:t>
            </w:r>
          </w:p>
          <w:p w:rsidR="0009321A" w:rsidRPr="0009321A" w:rsidRDefault="0009321A" w:rsidP="0009321A">
            <w:pPr>
              <w:ind w:left="720"/>
              <w:contextualSpacing/>
            </w:pPr>
            <w:r w:rsidRPr="0009321A">
              <w:t>Kovács Levente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t xml:space="preserve"> </w:t>
            </w:r>
            <w:r w:rsidRPr="0009321A">
              <w:rPr>
                <w:b/>
              </w:rPr>
              <w:t>TERMÉSZETVÉDELEM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Kovács Antónia</w:t>
            </w:r>
          </w:p>
          <w:p w:rsidR="0009321A" w:rsidRPr="0009321A" w:rsidRDefault="0009321A" w:rsidP="0009321A">
            <w:pPr>
              <w:ind w:left="720"/>
              <w:contextualSpacing/>
            </w:pPr>
            <w:r w:rsidRPr="0009321A">
              <w:t>Laska Zsófia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>A BIOSZFÉRA VÉDELME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Nyakas Fanni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 xml:space="preserve">TALAJ KÁROSODÁSA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VÉDELME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Simon Viola Zita</w:t>
            </w:r>
            <w:r>
              <w:t xml:space="preserve"> </w:t>
            </w:r>
          </w:p>
          <w:p w:rsidR="0009321A" w:rsidRPr="0009321A" w:rsidRDefault="0009321A" w:rsidP="0009321A">
            <w:pPr>
              <w:ind w:left="720"/>
              <w:contextualSpacing/>
            </w:pPr>
            <w:r w:rsidRPr="0009321A">
              <w:t>Szabó Edina</w:t>
            </w:r>
          </w:p>
          <w:p w:rsidR="0009321A" w:rsidRPr="0009321A" w:rsidRDefault="0009321A" w:rsidP="0009321A">
            <w:pPr>
              <w:ind w:left="720"/>
              <w:contextualSpacing/>
            </w:pPr>
            <w:r w:rsidRPr="0009321A">
              <w:t>Beke Veronika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t xml:space="preserve"> </w:t>
            </w:r>
            <w:r w:rsidRPr="0009321A">
              <w:rPr>
                <w:b/>
              </w:rPr>
              <w:t xml:space="preserve">VIZEK KÁROSODÁSA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VÉDELEME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numPr>
                <w:ilvl w:val="0"/>
                <w:numId w:val="20"/>
              </w:numPr>
              <w:contextualSpacing/>
            </w:pPr>
            <w:r w:rsidRPr="0009321A">
              <w:t>Orbán Lilla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 xml:space="preserve">LÉGSZENNYEZÉS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A SAVAS ESŐK</w:t>
            </w:r>
          </w:p>
          <w:p w:rsidR="0009321A" w:rsidRPr="0009321A" w:rsidRDefault="0009321A" w:rsidP="0009321A">
            <w:pPr>
              <w:ind w:left="720"/>
              <w:contextualSpacing/>
              <w:rPr>
                <w:b/>
              </w:rPr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contextualSpacing/>
            </w:pPr>
            <w:r>
              <w:t xml:space="preserve">       </w:t>
            </w:r>
            <w:r w:rsidRPr="0009321A">
              <w:t>16. Varga Olívia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 xml:space="preserve">ÓZONRÉTEG KÁROSODÁSA </w:t>
            </w:r>
            <w:proofErr w:type="gramStart"/>
            <w:r w:rsidRPr="0009321A">
              <w:rPr>
                <w:b/>
              </w:rPr>
              <w:t>ÉS</w:t>
            </w:r>
            <w:proofErr w:type="gramEnd"/>
            <w:r w:rsidRPr="0009321A">
              <w:rPr>
                <w:b/>
              </w:rPr>
              <w:t xml:space="preserve"> A GLOBÁLIS FELMELEGEDÉS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contextualSpacing/>
            </w:pPr>
            <w:r>
              <w:t xml:space="preserve">      </w:t>
            </w:r>
            <w:r w:rsidRPr="0009321A">
              <w:t>17. Varga Vivien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>NÉPESSÉGROBBANÁS, ENERGIAVÁLSÁG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contextualSpacing/>
            </w:pPr>
            <w:r>
              <w:t xml:space="preserve">      </w:t>
            </w:r>
            <w:r w:rsidRPr="0009321A">
              <w:t>18.  Ágoston Zsombor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</w:pPr>
            <w:r w:rsidRPr="0009321A">
              <w:rPr>
                <w:b/>
              </w:rPr>
              <w:t>HULLADÉKVÁLSÁG, ÖKOLÓGIAI LÁBNYOM, FENNTARTHATÓ FEJLŐDÉS</w:t>
            </w:r>
          </w:p>
          <w:p w:rsidR="0009321A" w:rsidRPr="0009321A" w:rsidRDefault="0009321A" w:rsidP="0009321A">
            <w:pPr>
              <w:ind w:left="720"/>
              <w:contextualSpacing/>
            </w:pPr>
          </w:p>
        </w:tc>
      </w:tr>
      <w:tr w:rsidR="0009321A" w:rsidRPr="0009321A" w:rsidTr="0009321A">
        <w:tc>
          <w:tcPr>
            <w:tcW w:w="1874" w:type="pct"/>
          </w:tcPr>
          <w:p w:rsidR="0009321A" w:rsidRPr="0009321A" w:rsidRDefault="0009321A" w:rsidP="0009321A">
            <w:pPr>
              <w:contextualSpacing/>
            </w:pPr>
            <w:r>
              <w:t xml:space="preserve">      </w:t>
            </w:r>
            <w:r w:rsidRPr="0009321A">
              <w:t xml:space="preserve">19. </w:t>
            </w:r>
            <w:proofErr w:type="spellStart"/>
            <w:r w:rsidRPr="0009321A">
              <w:t>Csalló</w:t>
            </w:r>
            <w:proofErr w:type="spellEnd"/>
            <w:r w:rsidRPr="0009321A">
              <w:t xml:space="preserve"> Dorina</w:t>
            </w:r>
          </w:p>
          <w:p w:rsidR="0009321A" w:rsidRPr="0009321A" w:rsidRDefault="0009321A" w:rsidP="0009321A">
            <w:pPr>
              <w:contextualSpacing/>
            </w:pPr>
            <w:r>
              <w:t xml:space="preserve">            </w:t>
            </w:r>
            <w:r w:rsidRPr="0009321A">
              <w:t xml:space="preserve">Molnár Jácinta </w:t>
            </w:r>
          </w:p>
        </w:tc>
        <w:tc>
          <w:tcPr>
            <w:tcW w:w="3126" w:type="pct"/>
          </w:tcPr>
          <w:p w:rsidR="0009321A" w:rsidRPr="0009321A" w:rsidRDefault="0009321A" w:rsidP="0009321A">
            <w:pPr>
              <w:contextualSpacing/>
              <w:rPr>
                <w:b/>
              </w:rPr>
            </w:pPr>
            <w:r w:rsidRPr="0009321A">
              <w:rPr>
                <w:b/>
              </w:rPr>
              <w:t>MAGYARORSZÁG NEMZETI PARKJAI</w:t>
            </w:r>
          </w:p>
          <w:p w:rsidR="0009321A" w:rsidRPr="0009321A" w:rsidRDefault="0009321A" w:rsidP="0009321A">
            <w:pPr>
              <w:contextualSpacing/>
            </w:pPr>
          </w:p>
        </w:tc>
      </w:tr>
    </w:tbl>
    <w:p w:rsidR="00507D49" w:rsidRPr="0037282B" w:rsidRDefault="00507D49" w:rsidP="00ED6EC8">
      <w:pPr>
        <w:jc w:val="both"/>
      </w:pPr>
    </w:p>
    <w:sectPr w:rsidR="00507D49" w:rsidRPr="00372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4F7C"/>
    <w:multiLevelType w:val="hybridMultilevel"/>
    <w:tmpl w:val="316E98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3186"/>
    <w:multiLevelType w:val="hybridMultilevel"/>
    <w:tmpl w:val="5AE8C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63FE5"/>
    <w:multiLevelType w:val="hybridMultilevel"/>
    <w:tmpl w:val="F59ACB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32A37"/>
    <w:multiLevelType w:val="hybridMultilevel"/>
    <w:tmpl w:val="B212D4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C41FA"/>
    <w:multiLevelType w:val="hybridMultilevel"/>
    <w:tmpl w:val="CF324E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155C8"/>
    <w:multiLevelType w:val="hybridMultilevel"/>
    <w:tmpl w:val="5CAA3C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84BAE"/>
    <w:multiLevelType w:val="hybridMultilevel"/>
    <w:tmpl w:val="1B62C7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04AEC"/>
    <w:multiLevelType w:val="hybridMultilevel"/>
    <w:tmpl w:val="FDBCC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9256F"/>
    <w:multiLevelType w:val="hybridMultilevel"/>
    <w:tmpl w:val="70EEDE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B4784"/>
    <w:multiLevelType w:val="hybridMultilevel"/>
    <w:tmpl w:val="95DA72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B7ED9"/>
    <w:multiLevelType w:val="hybridMultilevel"/>
    <w:tmpl w:val="2E7EF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E18CB"/>
    <w:multiLevelType w:val="hybridMultilevel"/>
    <w:tmpl w:val="D29C63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53A47"/>
    <w:multiLevelType w:val="hybridMultilevel"/>
    <w:tmpl w:val="977045A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FA5520"/>
    <w:multiLevelType w:val="hybridMultilevel"/>
    <w:tmpl w:val="F91EB8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55232"/>
    <w:multiLevelType w:val="hybridMultilevel"/>
    <w:tmpl w:val="64B041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A040A"/>
    <w:multiLevelType w:val="hybridMultilevel"/>
    <w:tmpl w:val="D0282B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A293B"/>
    <w:multiLevelType w:val="hybridMultilevel"/>
    <w:tmpl w:val="0D20EC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579D5"/>
    <w:multiLevelType w:val="hybridMultilevel"/>
    <w:tmpl w:val="7F16F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A0BA5"/>
    <w:multiLevelType w:val="hybridMultilevel"/>
    <w:tmpl w:val="C7AA37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F0FD8"/>
    <w:multiLevelType w:val="hybridMultilevel"/>
    <w:tmpl w:val="1C5A0F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14EE8"/>
    <w:multiLevelType w:val="hybridMultilevel"/>
    <w:tmpl w:val="ABF45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9"/>
  </w:num>
  <w:num w:numId="4">
    <w:abstractNumId w:val="12"/>
  </w:num>
  <w:num w:numId="5">
    <w:abstractNumId w:val="20"/>
  </w:num>
  <w:num w:numId="6">
    <w:abstractNumId w:val="3"/>
  </w:num>
  <w:num w:numId="7">
    <w:abstractNumId w:val="18"/>
  </w:num>
  <w:num w:numId="8">
    <w:abstractNumId w:val="1"/>
  </w:num>
  <w:num w:numId="9">
    <w:abstractNumId w:val="17"/>
  </w:num>
  <w:num w:numId="10">
    <w:abstractNumId w:val="7"/>
  </w:num>
  <w:num w:numId="11">
    <w:abstractNumId w:val="2"/>
  </w:num>
  <w:num w:numId="12">
    <w:abstractNumId w:val="0"/>
  </w:num>
  <w:num w:numId="13">
    <w:abstractNumId w:val="11"/>
  </w:num>
  <w:num w:numId="14">
    <w:abstractNumId w:val="6"/>
  </w:num>
  <w:num w:numId="15">
    <w:abstractNumId w:val="16"/>
  </w:num>
  <w:num w:numId="16">
    <w:abstractNumId w:val="14"/>
  </w:num>
  <w:num w:numId="17">
    <w:abstractNumId w:val="10"/>
  </w:num>
  <w:num w:numId="18">
    <w:abstractNumId w:val="5"/>
  </w:num>
  <w:num w:numId="19">
    <w:abstractNumId w:val="4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81"/>
    <w:rsid w:val="0009321A"/>
    <w:rsid w:val="0037282B"/>
    <w:rsid w:val="00421E4C"/>
    <w:rsid w:val="004B7E88"/>
    <w:rsid w:val="00507D49"/>
    <w:rsid w:val="00582D81"/>
    <w:rsid w:val="007036AA"/>
    <w:rsid w:val="00AA3FF9"/>
    <w:rsid w:val="00BE19B0"/>
    <w:rsid w:val="00CB1E04"/>
    <w:rsid w:val="00ED6EC8"/>
    <w:rsid w:val="00F6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9FCB"/>
  <w15:chartTrackingRefBased/>
  <w15:docId w15:val="{3A0B8248-805F-4B1A-A556-A23DF383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036AA"/>
    <w:rPr>
      <w:color w:val="0563C1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093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093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enntarthatosagi.temahet.hu/" TargetMode="External"/><Relationship Id="rId11" Type="http://schemas.openxmlformats.org/officeDocument/2006/relationships/image" Target="media/image6.tm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569</Words>
  <Characters>3931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Boncz Dániel</cp:lastModifiedBy>
  <cp:revision>2</cp:revision>
  <dcterms:created xsi:type="dcterms:W3CDTF">2022-07-06T04:48:00Z</dcterms:created>
  <dcterms:modified xsi:type="dcterms:W3CDTF">2022-07-06T06:55:00Z</dcterms:modified>
</cp:coreProperties>
</file>