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1C" w:rsidRDefault="000B601C" w:rsidP="000B60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12. K  </w:t>
      </w:r>
    </w:p>
    <w:p w:rsidR="000B601C" w:rsidRDefault="000B601C" w:rsidP="000B6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Irodalom témakörök – 2024</w:t>
      </w:r>
    </w:p>
    <w:p w:rsidR="000B601C" w:rsidRDefault="000B601C" w:rsidP="000B601C">
      <w:pPr>
        <w:rPr>
          <w:rFonts w:ascii="Times New Roman" w:hAnsi="Times New Roman" w:cs="Times New Roman"/>
          <w:sz w:val="24"/>
          <w:szCs w:val="24"/>
        </w:rPr>
      </w:pP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 Endre szerelmi költészete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balladái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Babits Mihály: Jónás könyve</w:t>
      </w:r>
    </w:p>
    <w:p w:rsidR="000B601C" w:rsidRDefault="00870E2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Herczeg Ferenc </w:t>
      </w:r>
      <w:r w:rsidR="006671FD">
        <w:rPr>
          <w:rFonts w:ascii="Times New Roman" w:hAnsi="Times New Roman" w:cs="Times New Roman"/>
          <w:sz w:val="24"/>
          <w:szCs w:val="24"/>
        </w:rPr>
        <w:t>prózája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Jókai Mór: Az arany ember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</w:t>
      </w:r>
      <w:r w:rsidR="00B111FB">
        <w:rPr>
          <w:rFonts w:ascii="Times New Roman" w:hAnsi="Times New Roman" w:cs="Times New Roman"/>
          <w:sz w:val="24"/>
          <w:szCs w:val="24"/>
        </w:rPr>
        <w:t xml:space="preserve">zsef Attila kései költészete 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Kosztolányi Dezső: Édes Anna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Mikszáth Kálmán: A jó palócok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Sándor: Az apostol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Mihály költészetének kérdései</w:t>
      </w:r>
      <w:r w:rsidR="00B111FB">
        <w:rPr>
          <w:rFonts w:ascii="Times New Roman" w:hAnsi="Times New Roman" w:cs="Times New Roman"/>
          <w:sz w:val="24"/>
          <w:szCs w:val="24"/>
        </w:rPr>
        <w:t xml:space="preserve"> (Világos utáni lírája)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Zrínyi Miklós és a barokk eposz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Nemzet-és történelemszemlélet Kölcsey lírájában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 és költészet Radnóti Miklós lírájában</w:t>
      </w:r>
    </w:p>
    <w:p w:rsidR="000B601C" w:rsidRDefault="00B111FB" w:rsidP="00B111F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Kányádi lírája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Krisztina: Ahonnan látni az eget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Biblia jellegzetes témái, műfajai</w:t>
      </w:r>
    </w:p>
    <w:p w:rsidR="000B601C" w:rsidRDefault="00B111FB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Kafka: Az átváltozás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Molière: Tartuffe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 József: Bánk bán</w:t>
      </w:r>
    </w:p>
    <w:p w:rsidR="000B601C" w:rsidRDefault="000B601C" w:rsidP="000B60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irodalom filmen (Zeffirelli: Rómeó és Júlia)</w:t>
      </w:r>
    </w:p>
    <w:p w:rsidR="000B601C" w:rsidRDefault="000B601C" w:rsidP="000B601C">
      <w:pPr>
        <w:rPr>
          <w:rFonts w:ascii="Times New Roman" w:hAnsi="Times New Roman" w:cs="Times New Roman"/>
          <w:sz w:val="24"/>
          <w:szCs w:val="24"/>
        </w:rPr>
      </w:pPr>
    </w:p>
    <w:p w:rsidR="000B601C" w:rsidRDefault="000B601C" w:rsidP="000B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nyelv – témakörök – 2024 (12. K)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kommunikációs folyamat tényezői és funkciói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emberi kommunikáció nem nyelvi jelei és kifejezőeszközei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tömegkommunikáció  jellemzői, funkciói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nyelv történetének fő korszakai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nyelvtörténet forrásai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Anyanyelvünk rétegződése: a köznyelvi változatok, a csoportnyelvek és a rétegnyelvek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nyelvjárások 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magyar nyelvművelés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hangkapcsolódási szabályosságok típusai és a helyesírás összefüggése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nyelv szófaji rendszere</w:t>
      </w:r>
    </w:p>
    <w:p w:rsidR="000B601C" w:rsidRP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mondatrészek fogalma, fajtái, felismerésük mondatban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szóbeli és az írott szövegek szerepe, eltérő jegyei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szövegkohézió, a témaháló és a cím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intertextualitás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szónoki beszéd felépítése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hatásos előadásmód eszközei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Egyjelentésű, többjelentésű szó, homonima, szinonima, hasonló alakú szópár, ellentétes jelentés</w:t>
      </w:r>
    </w:p>
    <w:p w:rsidR="000B601C" w:rsidRDefault="000B601C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egyszerűbb alakzatok irodalmi szövegekben</w:t>
      </w:r>
    </w:p>
    <w:p w:rsidR="000B601C" w:rsidRPr="003C2DAB" w:rsidRDefault="000B601C" w:rsidP="003C2D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Szóképek felismerése és értelmezése szépirodalmi szövegekben</w:t>
      </w:r>
    </w:p>
    <w:p w:rsidR="000B601C" w:rsidRDefault="003C2DAB" w:rsidP="000B60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elektronikus média hagyományos és új közlésmódjai, az új közlésmódok társadalmi hatása</w:t>
      </w:r>
    </w:p>
    <w:p w:rsidR="00000F8F" w:rsidRDefault="00D17148"/>
    <w:sectPr w:rsidR="0000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5D46"/>
    <w:multiLevelType w:val="hybridMultilevel"/>
    <w:tmpl w:val="2C307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4150"/>
    <w:multiLevelType w:val="hybridMultilevel"/>
    <w:tmpl w:val="A1FE04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1C"/>
    <w:rsid w:val="000B601C"/>
    <w:rsid w:val="003C2DAB"/>
    <w:rsid w:val="00561646"/>
    <w:rsid w:val="006671FD"/>
    <w:rsid w:val="00870E2C"/>
    <w:rsid w:val="00A64D69"/>
    <w:rsid w:val="00B111FB"/>
    <w:rsid w:val="00B41AB3"/>
    <w:rsid w:val="00D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58E3-4CDA-4699-8D43-45C52FE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01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Gyenese Viktoria</dc:creator>
  <cp:keywords/>
  <dc:description/>
  <cp:lastModifiedBy>Kata</cp:lastModifiedBy>
  <cp:revision>2</cp:revision>
  <dcterms:created xsi:type="dcterms:W3CDTF">2024-02-20T12:09:00Z</dcterms:created>
  <dcterms:modified xsi:type="dcterms:W3CDTF">2024-02-20T12:09:00Z</dcterms:modified>
</cp:coreProperties>
</file>